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F296D" w14:textId="77777777" w:rsidR="004D6447" w:rsidRDefault="004D6447" w:rsidP="004D6447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4D6447">
        <w:rPr>
          <w:rFonts w:ascii="Garamond" w:hAnsi="Garamond"/>
          <w:b/>
          <w:sz w:val="24"/>
          <w:szCs w:val="24"/>
        </w:rPr>
        <w:t>Consultazione preliminare di mercato ai sensi dell’art. 66 del d.lgs. 50/2016 relativa alla fornitura di materiali di scorta, con annesso servizio di riparazione da svolgersi presso il laboratorio del fornitore, di terminali POS di tipo “D200” e “S80” di produzione “PAX GLOBAL TECHNOLOGY LTD” per la riscossione del pedaggio autostradale.</w:t>
      </w:r>
    </w:p>
    <w:p w14:paraId="12296123" w14:textId="2A53A50A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33E5DF83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9C12FD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77CAA312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BD3BE9" w:rsidRDefault="002C589E" w:rsidP="00787028">
      <w:pPr>
        <w:jc w:val="center"/>
        <w:rPr>
          <w:rFonts w:ascii="Garamond" w:hAnsi="Garamond"/>
          <w:b/>
          <w:bCs/>
        </w:rPr>
      </w:pPr>
      <w:r w:rsidRPr="00BD3BE9">
        <w:rPr>
          <w:rFonts w:ascii="Garamond" w:hAnsi="Garamond"/>
          <w:b/>
          <w:bCs/>
        </w:rPr>
        <w:t>DICHIARA</w:t>
      </w:r>
    </w:p>
    <w:p w14:paraId="023E77D9" w14:textId="01D0C0B3" w:rsidR="002C589E" w:rsidRPr="00BD3BE9" w:rsidRDefault="002C589E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1F8B259C" w14:textId="23152EAA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404CD0" w:rsidRPr="00BD3BE9">
        <w:rPr>
          <w:rFonts w:ascii="Garamond" w:hAnsi="Garamond"/>
        </w:rPr>
        <w:t xml:space="preserve">, come comprovato dalle referenze allegate alla manifestazione di interesse, </w:t>
      </w:r>
      <w:r w:rsidR="002C589E" w:rsidRPr="00BD3BE9">
        <w:rPr>
          <w:rFonts w:ascii="Garamond" w:hAnsi="Garamond"/>
        </w:rPr>
        <w:t xml:space="preserve">conoscenze e competenze tecniche adeguate e, pertanto, di essere in grado garantire la riparazione delle componenti fornite entro il termine richiesto dalla Stazione Appaltante e pari a </w:t>
      </w:r>
      <w:r w:rsidR="003C2BA5">
        <w:rPr>
          <w:rFonts w:ascii="Garamond" w:hAnsi="Garamond"/>
        </w:rPr>
        <w:t>15</w:t>
      </w:r>
      <w:r w:rsidR="002C589E" w:rsidRPr="00BD3BE9">
        <w:rPr>
          <w:rFonts w:ascii="Garamond" w:hAnsi="Garamond"/>
        </w:rPr>
        <w:t xml:space="preserve"> giorni naturali e consecutivi dal ricevimento del materiale da riparare</w:t>
      </w:r>
      <w:r w:rsidR="00D77AAD">
        <w:rPr>
          <w:rFonts w:ascii="Garamond" w:hAnsi="Garamond"/>
        </w:rPr>
        <w:t>, nonché di avere idonea organizzazione</w:t>
      </w:r>
      <w:r w:rsidR="002C589E" w:rsidRPr="00BD3BE9">
        <w:rPr>
          <w:rFonts w:ascii="Garamond" w:hAnsi="Garamond"/>
        </w:rPr>
        <w:t xml:space="preserve">; </w:t>
      </w:r>
    </w:p>
    <w:p w14:paraId="702081A6" w14:textId="4966B68D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7F56E8" w:rsidRPr="00BD3BE9">
        <w:rPr>
          <w:rFonts w:ascii="Garamond" w:hAnsi="Garamond"/>
        </w:rPr>
        <w:t>, come comprovato dalle referenze allegate alla manifestazione di interesse,</w:t>
      </w:r>
      <w:r w:rsidR="002C589E" w:rsidRPr="00BD3BE9">
        <w:rPr>
          <w:rFonts w:ascii="Garamond" w:hAnsi="Garamond"/>
        </w:rPr>
        <w:t xml:space="preserve"> </w:t>
      </w:r>
      <w:r w:rsidR="007F56E8" w:rsidRPr="00BD3BE9">
        <w:rPr>
          <w:rFonts w:ascii="Garamond" w:hAnsi="Garamond"/>
        </w:rPr>
        <w:t xml:space="preserve">idonea </w:t>
      </w:r>
      <w:r w:rsidR="002C589E" w:rsidRPr="00BD3BE9">
        <w:rPr>
          <w:rFonts w:ascii="Garamond" w:hAnsi="Garamond"/>
        </w:rPr>
        <w:t xml:space="preserve">organizzazione e struttura e, pertanto, di essere in grado di provvedere alla fornitura delle componenti richieste entro i termini indicati nel presente avviso e pari a 30 giorni dalla trasmissione della richiesta di acquisto da parte della Committente; </w:t>
      </w:r>
    </w:p>
    <w:p w14:paraId="690BB1EF" w14:textId="6A2DB541" w:rsidR="00980CFD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impegnarsi a rispettare le tempistiche di cui ai precedenti punti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768F700D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96C58"/>
    <w:rsid w:val="00175F1F"/>
    <w:rsid w:val="001E0A0C"/>
    <w:rsid w:val="002C589E"/>
    <w:rsid w:val="002F4B78"/>
    <w:rsid w:val="00342A3E"/>
    <w:rsid w:val="00386E6B"/>
    <w:rsid w:val="003C2BA5"/>
    <w:rsid w:val="00404CD0"/>
    <w:rsid w:val="004D6447"/>
    <w:rsid w:val="005A37E7"/>
    <w:rsid w:val="00607C83"/>
    <w:rsid w:val="00787028"/>
    <w:rsid w:val="007F56E8"/>
    <w:rsid w:val="00980CFD"/>
    <w:rsid w:val="009C12FD"/>
    <w:rsid w:val="00A51D48"/>
    <w:rsid w:val="00B85A96"/>
    <w:rsid w:val="00BC5281"/>
    <w:rsid w:val="00BD3BE9"/>
    <w:rsid w:val="00D77AAD"/>
    <w:rsid w:val="00E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Vinci, Luca</cp:lastModifiedBy>
  <cp:revision>19</cp:revision>
  <dcterms:created xsi:type="dcterms:W3CDTF">2021-03-22T07:50:00Z</dcterms:created>
  <dcterms:modified xsi:type="dcterms:W3CDTF">2021-08-02T08:18:00Z</dcterms:modified>
</cp:coreProperties>
</file>